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42B" w:rsidRDefault="00C1042B">
      <w:pPr>
        <w:rPr>
          <w:rFonts w:ascii="Book Antiqua" w:hAnsi="Book Antiqua" w:hint="eastAsia"/>
          <w:b/>
          <w:lang w:eastAsia="zh-CN"/>
        </w:rPr>
      </w:pPr>
    </w:p>
    <w:p w:rsidR="00C1042B" w:rsidRDefault="00C1042B">
      <w:pPr>
        <w:rPr>
          <w:rFonts w:ascii="Book Antiqua" w:hAnsi="Book Antiqua"/>
          <w:b/>
        </w:rPr>
      </w:pPr>
    </w:p>
    <w:p w:rsidR="00C1042B" w:rsidRDefault="00C1042B">
      <w:pPr>
        <w:rPr>
          <w:rFonts w:ascii="Book Antiqua" w:hAnsi="Book Antiqua"/>
          <w:b/>
        </w:rPr>
      </w:pPr>
    </w:p>
    <w:p w:rsidR="002A7E28" w:rsidRPr="00C1042B" w:rsidRDefault="002A7E28">
      <w:pPr>
        <w:rPr>
          <w:rFonts w:ascii="Book Antiqua" w:hAnsi="Book Antiqua"/>
          <w:b/>
        </w:rPr>
      </w:pPr>
      <w:r w:rsidRPr="00C1042B">
        <w:rPr>
          <w:rFonts w:ascii="Book Antiqua" w:hAnsi="Book Antiqua"/>
          <w:b/>
        </w:rPr>
        <w:t>THE GEOLOGICAL SOCIETY OF LONDON’S LYELL COLLECTION</w:t>
      </w:r>
    </w:p>
    <w:p w:rsidR="00C1042B" w:rsidRPr="00C1042B" w:rsidRDefault="0030659A">
      <w:pPr>
        <w:rPr>
          <w:rFonts w:ascii="Book Antiqua" w:hAnsi="Book Antiqua"/>
          <w:b/>
          <w:lang w:eastAsia="zh-CN"/>
        </w:rPr>
      </w:pPr>
      <w:r>
        <w:rPr>
          <w:rFonts w:ascii="Book Antiqua" w:hAnsi="Book Antiqua" w:hint="eastAsia"/>
          <w:b/>
          <w:lang w:eastAsia="zh-CN"/>
        </w:rPr>
        <w:t>伦敦地质学会</w:t>
      </w:r>
      <w:r>
        <w:rPr>
          <w:rFonts w:ascii="Book Antiqua" w:hAnsi="Book Antiqua" w:hint="eastAsia"/>
          <w:b/>
          <w:lang w:eastAsia="zh-CN"/>
        </w:rPr>
        <w:t>-Lyell Collection</w:t>
      </w:r>
    </w:p>
    <w:p w:rsidR="002465B5" w:rsidRDefault="002465B5" w:rsidP="002A7E28">
      <w:pPr>
        <w:rPr>
          <w:rFonts w:ascii="Book Antiqua" w:hAnsi="Book Antiqua"/>
          <w:lang w:eastAsia="zh-CN"/>
        </w:rPr>
      </w:pPr>
    </w:p>
    <w:p w:rsidR="005B313A" w:rsidRDefault="002465B5" w:rsidP="002A7E28">
      <w:pPr>
        <w:rPr>
          <w:rFonts w:ascii="Book Antiqua" w:hAnsi="Book Antiqua"/>
          <w:lang w:eastAsia="zh-CN"/>
        </w:rPr>
      </w:pPr>
      <w:r w:rsidRPr="002A7E28">
        <w:rPr>
          <w:rFonts w:ascii="Book Antiqua" w:hAnsi="Book Antiqua"/>
          <w:lang w:eastAsia="zh-CN"/>
        </w:rPr>
        <w:t>The Lyell Collection</w:t>
      </w:r>
      <w:r w:rsidR="005B313A">
        <w:rPr>
          <w:rFonts w:ascii="Book Antiqua" w:hAnsi="Book Antiqua" w:hint="eastAsia"/>
          <w:lang w:eastAsia="zh-CN"/>
        </w:rPr>
        <w:t>是为了纪念伦敦</w:t>
      </w:r>
      <w:r w:rsidR="00673972">
        <w:rPr>
          <w:rFonts w:ascii="Book Antiqua" w:hAnsi="Book Antiqua" w:hint="eastAsia"/>
          <w:lang w:eastAsia="zh-CN"/>
        </w:rPr>
        <w:t>地质</w:t>
      </w:r>
      <w:r w:rsidR="005B313A">
        <w:rPr>
          <w:rFonts w:ascii="Book Antiqua" w:hAnsi="Book Antiqua" w:hint="eastAsia"/>
          <w:lang w:eastAsia="zh-CN"/>
        </w:rPr>
        <w:t>协会成立</w:t>
      </w:r>
      <w:r w:rsidR="005B313A">
        <w:rPr>
          <w:rFonts w:ascii="Book Antiqua" w:hAnsi="Book Antiqua" w:hint="eastAsia"/>
          <w:lang w:eastAsia="zh-CN"/>
        </w:rPr>
        <w:t>200</w:t>
      </w:r>
      <w:r w:rsidR="005B313A">
        <w:rPr>
          <w:rFonts w:ascii="Book Antiqua" w:hAnsi="Book Antiqua" w:hint="eastAsia"/>
          <w:lang w:eastAsia="zh-CN"/>
        </w:rPr>
        <w:t>周年，于</w:t>
      </w:r>
      <w:r w:rsidR="005B313A">
        <w:rPr>
          <w:rFonts w:ascii="Book Antiqua" w:hAnsi="Book Antiqua" w:hint="eastAsia"/>
          <w:lang w:eastAsia="zh-CN"/>
        </w:rPr>
        <w:t>2007</w:t>
      </w:r>
      <w:r w:rsidR="005B313A">
        <w:rPr>
          <w:rFonts w:ascii="Book Antiqua" w:hAnsi="Book Antiqua" w:hint="eastAsia"/>
          <w:lang w:eastAsia="zh-CN"/>
        </w:rPr>
        <w:t>年创立的。该文集</w:t>
      </w:r>
      <w:r w:rsidR="00673972">
        <w:rPr>
          <w:rFonts w:ascii="Book Antiqua" w:hAnsi="Book Antiqua" w:hint="eastAsia"/>
          <w:lang w:eastAsia="zh-CN"/>
        </w:rPr>
        <w:t>是</w:t>
      </w:r>
      <w:r>
        <w:rPr>
          <w:rFonts w:ascii="Book Antiqua" w:hAnsi="Book Antiqua" w:hint="eastAsia"/>
          <w:lang w:eastAsia="zh-CN"/>
        </w:rPr>
        <w:t>收录了最多的地球科学文献的综合文集之一，将主要期刊、专题刊物和学会系列丛书聚集在</w:t>
      </w:r>
      <w:r w:rsidR="005B313A">
        <w:rPr>
          <w:rFonts w:ascii="Book Antiqua" w:hAnsi="Book Antiqua" w:hint="eastAsia"/>
          <w:lang w:eastAsia="zh-CN"/>
        </w:rPr>
        <w:t>同一</w:t>
      </w:r>
      <w:r>
        <w:rPr>
          <w:rFonts w:ascii="Book Antiqua" w:hAnsi="Book Antiqua" w:hint="eastAsia"/>
          <w:lang w:eastAsia="zh-CN"/>
        </w:rPr>
        <w:t>电子平台上，以供研究人员和学生群体使用。</w:t>
      </w:r>
    </w:p>
    <w:p w:rsidR="005B313A" w:rsidRDefault="005B313A" w:rsidP="002A7E28">
      <w:pPr>
        <w:rPr>
          <w:rFonts w:ascii="Book Antiqua" w:hAnsi="Book Antiqua"/>
          <w:lang w:eastAsia="zh-CN"/>
        </w:rPr>
      </w:pPr>
    </w:p>
    <w:p w:rsidR="005B313A" w:rsidRDefault="005B313A" w:rsidP="005B313A">
      <w:pPr>
        <w:rPr>
          <w:rFonts w:ascii="Book Antiqua" w:hAnsi="Book Antiqua"/>
          <w:lang w:eastAsia="zh-CN"/>
        </w:rPr>
      </w:pPr>
      <w:r w:rsidRPr="002A7E28">
        <w:rPr>
          <w:rFonts w:ascii="Book Antiqua" w:hAnsi="Book Antiqua"/>
          <w:lang w:eastAsia="zh-CN"/>
        </w:rPr>
        <w:t>The Lyell Collection</w:t>
      </w:r>
      <w:r w:rsidR="002465B5">
        <w:rPr>
          <w:rFonts w:ascii="Book Antiqua" w:hAnsi="Book Antiqua" w:hint="eastAsia"/>
          <w:lang w:eastAsia="zh-CN"/>
        </w:rPr>
        <w:t>涵盖了学会自</w:t>
      </w:r>
      <w:r w:rsidR="002465B5">
        <w:rPr>
          <w:rFonts w:ascii="Book Antiqua" w:hAnsi="Book Antiqua" w:hint="eastAsia"/>
          <w:lang w:eastAsia="zh-CN"/>
        </w:rPr>
        <w:t>1807</w:t>
      </w:r>
      <w:r w:rsidR="002465B5">
        <w:rPr>
          <w:rFonts w:ascii="Book Antiqua" w:hAnsi="Book Antiqua" w:hint="eastAsia"/>
          <w:lang w:eastAsia="zh-CN"/>
        </w:rPr>
        <w:t>年成立以来出版的绝大部分内容。其最早内容可以追溯到</w:t>
      </w:r>
      <w:r w:rsidR="002465B5">
        <w:rPr>
          <w:rFonts w:ascii="Book Antiqua" w:hAnsi="Book Antiqua" w:hint="eastAsia"/>
          <w:lang w:eastAsia="zh-CN"/>
        </w:rPr>
        <w:t>1811</w:t>
      </w:r>
      <w:r w:rsidR="002465B5">
        <w:rPr>
          <w:rFonts w:ascii="Book Antiqua" w:hAnsi="Book Antiqua" w:hint="eastAsia"/>
          <w:lang w:eastAsia="zh-CN"/>
        </w:rPr>
        <w:t>年，而近些年出版频率已经上升到了每年</w:t>
      </w:r>
      <w:r>
        <w:rPr>
          <w:rFonts w:ascii="Book Antiqua" w:hAnsi="Book Antiqua" w:hint="eastAsia"/>
          <w:lang w:eastAsia="zh-CN"/>
        </w:rPr>
        <w:t>出版</w:t>
      </w:r>
      <w:r w:rsidR="002465B5">
        <w:rPr>
          <w:rFonts w:ascii="Book Antiqua" w:hAnsi="Book Antiqua" w:hint="eastAsia"/>
          <w:lang w:eastAsia="zh-CN"/>
        </w:rPr>
        <w:t>约</w:t>
      </w:r>
      <w:r w:rsidR="002465B5">
        <w:rPr>
          <w:rFonts w:ascii="Book Antiqua" w:hAnsi="Book Antiqua" w:hint="eastAsia"/>
          <w:lang w:eastAsia="zh-CN"/>
        </w:rPr>
        <w:t>10 000</w:t>
      </w:r>
      <w:r w:rsidR="002465B5">
        <w:rPr>
          <w:rFonts w:ascii="Book Antiqua" w:hAnsi="Book Antiqua" w:hint="eastAsia"/>
          <w:lang w:eastAsia="zh-CN"/>
        </w:rPr>
        <w:t>页的同行评鉴论文。该文集包括</w:t>
      </w:r>
      <w:r w:rsidR="002465B5">
        <w:rPr>
          <w:rFonts w:ascii="Book Antiqua" w:hAnsi="Book Antiqua" w:hint="eastAsia"/>
          <w:lang w:eastAsia="zh-CN"/>
        </w:rPr>
        <w:t>8</w:t>
      </w:r>
      <w:r w:rsidR="002465B5">
        <w:rPr>
          <w:rFonts w:ascii="Book Antiqua" w:hAnsi="Book Antiqua" w:hint="eastAsia"/>
          <w:lang w:eastAsia="zh-CN"/>
        </w:rPr>
        <w:t>本期刊和</w:t>
      </w:r>
      <w:r w:rsidR="002465B5">
        <w:rPr>
          <w:rFonts w:ascii="Book Antiqua" w:hAnsi="Book Antiqua" w:hint="eastAsia"/>
          <w:lang w:eastAsia="zh-CN"/>
        </w:rPr>
        <w:t>4</w:t>
      </w:r>
      <w:r w:rsidR="002465B5">
        <w:rPr>
          <w:rFonts w:ascii="Book Antiqua" w:hAnsi="Book Antiqua" w:hint="eastAsia"/>
          <w:lang w:eastAsia="zh-CN"/>
        </w:rPr>
        <w:t>本同行评鉴系列丛书</w:t>
      </w:r>
      <w:r>
        <w:rPr>
          <w:rFonts w:ascii="Book Antiqua" w:hAnsi="Book Antiqua" w:hint="eastAsia"/>
          <w:lang w:eastAsia="zh-CN"/>
        </w:rPr>
        <w:t>，详见附件一。订阅者可以阅读：</w:t>
      </w:r>
    </w:p>
    <w:p w:rsidR="005B313A" w:rsidRDefault="005B313A" w:rsidP="005B313A">
      <w:pPr>
        <w:rPr>
          <w:rFonts w:ascii="Book Antiqua" w:hAnsi="Book Antiqua"/>
          <w:lang w:eastAsia="zh-CN"/>
        </w:rPr>
      </w:pPr>
      <w:r>
        <w:rPr>
          <w:rFonts w:ascii="Book Antiqua" w:hAnsi="Book Antiqua" w:hint="eastAsia"/>
          <w:lang w:eastAsia="zh-CN"/>
        </w:rPr>
        <w:t>230 000</w:t>
      </w:r>
      <w:r>
        <w:rPr>
          <w:rFonts w:ascii="Book Antiqua" w:hAnsi="Book Antiqua" w:hint="eastAsia"/>
          <w:lang w:eastAsia="zh-CN"/>
        </w:rPr>
        <w:t>页内容</w:t>
      </w:r>
    </w:p>
    <w:p w:rsidR="005B313A" w:rsidRDefault="005B313A" w:rsidP="005B313A">
      <w:pPr>
        <w:rPr>
          <w:rFonts w:ascii="Book Antiqua" w:hAnsi="Book Antiqua"/>
          <w:lang w:eastAsia="zh-CN"/>
        </w:rPr>
      </w:pPr>
      <w:r>
        <w:rPr>
          <w:rFonts w:ascii="Book Antiqua" w:hAnsi="Book Antiqua" w:hint="eastAsia"/>
          <w:lang w:eastAsia="zh-CN"/>
        </w:rPr>
        <w:t>24 000</w:t>
      </w:r>
      <w:r>
        <w:rPr>
          <w:rFonts w:ascii="Book Antiqua" w:hAnsi="Book Antiqua" w:hint="eastAsia"/>
          <w:lang w:eastAsia="zh-CN"/>
        </w:rPr>
        <w:t>篇文章</w:t>
      </w:r>
    </w:p>
    <w:p w:rsidR="005B313A" w:rsidRDefault="005B313A" w:rsidP="005B313A">
      <w:pPr>
        <w:rPr>
          <w:rFonts w:ascii="Book Antiqua" w:hAnsi="Book Antiqua"/>
          <w:lang w:eastAsia="zh-CN"/>
        </w:rPr>
      </w:pPr>
      <w:r>
        <w:rPr>
          <w:rFonts w:ascii="Book Antiqua" w:hAnsi="Book Antiqua" w:hint="eastAsia"/>
          <w:lang w:eastAsia="zh-CN"/>
        </w:rPr>
        <w:t xml:space="preserve">1000 </w:t>
      </w:r>
      <w:r>
        <w:rPr>
          <w:rFonts w:ascii="Book Antiqua" w:hAnsi="Book Antiqua" w:hint="eastAsia"/>
          <w:lang w:eastAsia="zh-CN"/>
        </w:rPr>
        <w:t>卷内容</w:t>
      </w:r>
    </w:p>
    <w:p w:rsidR="002465B5" w:rsidRDefault="002465B5" w:rsidP="002A7E28">
      <w:pPr>
        <w:rPr>
          <w:rFonts w:ascii="Book Antiqua" w:hAnsi="Book Antiqua"/>
          <w:lang w:eastAsia="zh-CN"/>
        </w:rPr>
      </w:pPr>
    </w:p>
    <w:p w:rsidR="00D35CFA" w:rsidRDefault="00D35CFA" w:rsidP="002A7E28">
      <w:pPr>
        <w:rPr>
          <w:rFonts w:ascii="Book Antiqua" w:hAnsi="Book Antiqua"/>
          <w:lang w:eastAsia="zh-CN"/>
        </w:rPr>
      </w:pPr>
      <w:r>
        <w:rPr>
          <w:rFonts w:ascii="Book Antiqua" w:hAnsi="Book Antiqua" w:hint="eastAsia"/>
          <w:lang w:eastAsia="zh-CN"/>
        </w:rPr>
        <w:t>该文集提供的广泛内容涵盖了地球科学的全部科目，包括纯粹科目和应用科目。</w:t>
      </w:r>
      <w:r>
        <w:rPr>
          <w:rFonts w:ascii="Book Antiqua" w:hAnsi="Book Antiqua" w:hint="eastAsia"/>
          <w:lang w:eastAsia="zh-CN"/>
        </w:rPr>
        <w:t xml:space="preserve"> </w:t>
      </w:r>
      <w:r w:rsidR="00E47975">
        <w:rPr>
          <w:rFonts w:ascii="Book Antiqua" w:hAnsi="Book Antiqua" w:hint="eastAsia"/>
          <w:lang w:eastAsia="zh-CN"/>
        </w:rPr>
        <w:t>对于研究科学家而言，该文集是理解地球学以及将科学理论应用于经济增长挑战问题的</w:t>
      </w:r>
      <w:r w:rsidR="00673972">
        <w:rPr>
          <w:rFonts w:ascii="Book Antiqua" w:hAnsi="Book Antiqua" w:hint="eastAsia"/>
          <w:lang w:eastAsia="zh-CN"/>
        </w:rPr>
        <w:t>基本资源：</w:t>
      </w:r>
    </w:p>
    <w:p w:rsidR="00D35CFA" w:rsidRDefault="00D35CFA" w:rsidP="002A7E28">
      <w:pPr>
        <w:rPr>
          <w:rFonts w:ascii="Book Antiqua" w:hAnsi="Book Antiqua"/>
          <w:lang w:eastAsia="zh-CN"/>
        </w:rPr>
      </w:pPr>
      <w:r>
        <w:rPr>
          <w:rFonts w:ascii="Book Antiqua" w:hAnsi="Book Antiqua" w:hint="eastAsia"/>
          <w:lang w:eastAsia="zh-CN"/>
        </w:rPr>
        <w:t>碳氢化合物和矿产勘探与开发</w:t>
      </w:r>
    </w:p>
    <w:p w:rsidR="00D35CFA" w:rsidRDefault="00D35CFA" w:rsidP="002A7E28">
      <w:pPr>
        <w:rPr>
          <w:rFonts w:ascii="Book Antiqua" w:hAnsi="Book Antiqua"/>
          <w:lang w:eastAsia="zh-CN"/>
        </w:rPr>
      </w:pPr>
      <w:r>
        <w:rPr>
          <w:rFonts w:ascii="Book Antiqua" w:hAnsi="Book Antiqua" w:hint="eastAsia"/>
          <w:lang w:eastAsia="zh-CN"/>
        </w:rPr>
        <w:t>地质灾害</w:t>
      </w:r>
    </w:p>
    <w:p w:rsidR="00D35CFA" w:rsidRDefault="00D35CFA" w:rsidP="002A7E28">
      <w:pPr>
        <w:rPr>
          <w:rFonts w:ascii="Book Antiqua" w:hAnsi="Book Antiqua"/>
          <w:lang w:eastAsia="zh-CN"/>
        </w:rPr>
      </w:pPr>
      <w:r>
        <w:rPr>
          <w:rFonts w:ascii="Book Antiqua" w:hAnsi="Book Antiqua" w:hint="eastAsia"/>
          <w:lang w:eastAsia="zh-CN"/>
        </w:rPr>
        <w:t>环境和土木工程</w:t>
      </w:r>
    </w:p>
    <w:p w:rsidR="00D35CFA" w:rsidRDefault="00D35CFA" w:rsidP="002A7E28">
      <w:pPr>
        <w:rPr>
          <w:rFonts w:ascii="Book Antiqua" w:hAnsi="Book Antiqua"/>
          <w:lang w:eastAsia="zh-CN"/>
        </w:rPr>
      </w:pPr>
      <w:r>
        <w:rPr>
          <w:rFonts w:ascii="Book Antiqua" w:hAnsi="Book Antiqua" w:hint="eastAsia"/>
          <w:lang w:eastAsia="zh-CN"/>
        </w:rPr>
        <w:t>气候变化</w:t>
      </w:r>
    </w:p>
    <w:p w:rsidR="00D35CFA" w:rsidRPr="00D35CFA" w:rsidRDefault="00D35CFA" w:rsidP="002A7E28">
      <w:pPr>
        <w:rPr>
          <w:rFonts w:ascii="Book Antiqua" w:hAnsi="Book Antiqua"/>
          <w:lang w:eastAsia="zh-CN"/>
        </w:rPr>
      </w:pPr>
      <w:r>
        <w:rPr>
          <w:rFonts w:ascii="Book Antiqua" w:hAnsi="Book Antiqua" w:hint="eastAsia"/>
          <w:lang w:eastAsia="zh-CN"/>
        </w:rPr>
        <w:t>水资源管理</w:t>
      </w:r>
    </w:p>
    <w:p w:rsidR="00D35CFA" w:rsidRDefault="00D35CFA" w:rsidP="002A7E28">
      <w:pPr>
        <w:rPr>
          <w:rFonts w:ascii="Book Antiqua" w:hAnsi="Book Antiqua"/>
          <w:lang w:eastAsia="zh-CN"/>
        </w:rPr>
      </w:pPr>
    </w:p>
    <w:p w:rsidR="00D35CFA" w:rsidRDefault="00D35CFA" w:rsidP="002A7E28">
      <w:pPr>
        <w:rPr>
          <w:rFonts w:ascii="Book Antiqua" w:hAnsi="Book Antiqua"/>
          <w:lang w:eastAsia="zh-CN"/>
        </w:rPr>
      </w:pPr>
      <w:r w:rsidRPr="002A7E28">
        <w:rPr>
          <w:rFonts w:ascii="Book Antiqua" w:hAnsi="Book Antiqua"/>
          <w:lang w:eastAsia="zh-CN"/>
        </w:rPr>
        <w:t>The Lyell Collection</w:t>
      </w:r>
      <w:r>
        <w:rPr>
          <w:rFonts w:ascii="Book Antiqua" w:hAnsi="Book Antiqua" w:hint="eastAsia"/>
          <w:lang w:eastAsia="zh-CN"/>
        </w:rPr>
        <w:t>在斯坦福大学的</w:t>
      </w:r>
      <w:proofErr w:type="spellStart"/>
      <w:r>
        <w:rPr>
          <w:rFonts w:ascii="Book Antiqua" w:hAnsi="Book Antiqua" w:hint="eastAsia"/>
          <w:lang w:eastAsia="zh-CN"/>
        </w:rPr>
        <w:t>HighWire</w:t>
      </w:r>
      <w:proofErr w:type="spellEnd"/>
      <w:r>
        <w:rPr>
          <w:rFonts w:ascii="Book Antiqua" w:hAnsi="Book Antiqua" w:hint="eastAsia"/>
          <w:lang w:eastAsia="zh-CN"/>
        </w:rPr>
        <w:t>平台上。</w:t>
      </w:r>
    </w:p>
    <w:p w:rsidR="00D35CFA" w:rsidRDefault="00D35CFA" w:rsidP="002A7E28">
      <w:pPr>
        <w:rPr>
          <w:rFonts w:ascii="Book Antiqua" w:hAnsi="Book Antiqua"/>
          <w:lang w:eastAsia="zh-CN"/>
        </w:rPr>
      </w:pPr>
    </w:p>
    <w:p w:rsidR="002465B5" w:rsidRPr="00282E80" w:rsidRDefault="00282E80" w:rsidP="002A7E28">
      <w:pPr>
        <w:rPr>
          <w:rFonts w:ascii="Book Antiqua" w:hAnsi="Book Antiqua" w:hint="eastAsia"/>
          <w:color w:val="000000" w:themeColor="text1"/>
          <w:lang w:val="en-US" w:eastAsia="zh-CN"/>
        </w:rPr>
      </w:pPr>
      <w:r>
        <w:rPr>
          <w:rFonts w:ascii="Book Antiqua" w:hAnsi="Book Antiqua" w:hint="eastAsia"/>
          <w:lang w:val="en-US" w:eastAsia="zh-CN"/>
        </w:rPr>
        <w:t>访问网址：</w:t>
      </w:r>
      <w:r w:rsidRPr="00282E80">
        <w:rPr>
          <w:rFonts w:ascii="Frutiger-Bold" w:hAnsi="Frutiger-Bold" w:cs="Frutiger-Bold"/>
          <w:b/>
          <w:bCs/>
          <w:color w:val="000000" w:themeColor="text1"/>
          <w:sz w:val="36"/>
          <w:szCs w:val="36"/>
          <w:lang w:val="en-US"/>
        </w:rPr>
        <w:t>www.lyellcollection.org</w:t>
      </w: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bookmarkStart w:id="0" w:name="_GoBack"/>
      <w:bookmarkEnd w:id="0"/>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p>
    <w:p w:rsidR="001862BF" w:rsidRDefault="001862BF" w:rsidP="002A7E28">
      <w:pPr>
        <w:rPr>
          <w:rFonts w:ascii="Book Antiqua" w:hAnsi="Book Antiqua"/>
          <w:lang w:eastAsia="zh-CN"/>
        </w:rPr>
      </w:pPr>
      <w:r>
        <w:rPr>
          <w:rFonts w:ascii="Book Antiqua" w:hAnsi="Book Antiqua" w:hint="eastAsia"/>
          <w:lang w:eastAsia="zh-CN"/>
        </w:rPr>
        <w:t>附件一</w:t>
      </w:r>
    </w:p>
    <w:p w:rsidR="001862BF" w:rsidRDefault="001862BF" w:rsidP="002A7E28">
      <w:pPr>
        <w:rPr>
          <w:rFonts w:ascii="Book Antiqua" w:hAnsi="Book Antiqua"/>
          <w:lang w:eastAsia="zh-CN"/>
        </w:rPr>
      </w:pPr>
    </w:p>
    <w:p w:rsidR="002465B5" w:rsidRPr="001862BF" w:rsidRDefault="002465B5" w:rsidP="002A7E28">
      <w:pPr>
        <w:rPr>
          <w:rFonts w:ascii="Book Antiqua" w:hAnsi="Book Antiqua"/>
          <w:b/>
          <w:lang w:eastAsia="zh-CN"/>
        </w:rPr>
      </w:pPr>
      <w:r w:rsidRPr="001862BF">
        <w:rPr>
          <w:rFonts w:ascii="Book Antiqua" w:hAnsi="Book Antiqua" w:hint="eastAsia"/>
          <w:b/>
          <w:lang w:eastAsia="zh-CN"/>
        </w:rPr>
        <w:t>地质学会期刊</w:t>
      </w:r>
    </w:p>
    <w:p w:rsidR="001862BF" w:rsidRDefault="001862BF" w:rsidP="002A7E28">
      <w:pPr>
        <w:rPr>
          <w:rFonts w:ascii="Book Antiqua" w:hAnsi="Book Antiqua"/>
          <w:lang w:eastAsia="zh-CN"/>
        </w:rPr>
      </w:pPr>
      <w:r>
        <w:rPr>
          <w:rFonts w:ascii="Book Antiqua" w:hAnsi="Book Antiqua" w:hint="eastAsia"/>
          <w:lang w:eastAsia="zh-CN"/>
        </w:rPr>
        <w:t>该刊是伦敦地质学会的旗舰刊物，只出版最热门和最高质量的文章，其内容覆盖了地球科学的全部范围。该刊特点是出版关键领域的简讯，跨学科文章和评论，它是地质科学研究的关键期刊之一。</w:t>
      </w:r>
    </w:p>
    <w:p w:rsidR="001862BF" w:rsidRDefault="001862BF" w:rsidP="002A7E28">
      <w:pPr>
        <w:rPr>
          <w:rFonts w:ascii="Book Antiqua" w:hAnsi="Book Antiqua"/>
          <w:lang w:eastAsia="zh-CN"/>
        </w:rPr>
      </w:pPr>
    </w:p>
    <w:p w:rsidR="002465B5" w:rsidRDefault="002465B5" w:rsidP="002A7E28">
      <w:pPr>
        <w:rPr>
          <w:rFonts w:ascii="Book Antiqua" w:hAnsi="Book Antiqua"/>
          <w:b/>
          <w:lang w:eastAsia="zh-CN"/>
        </w:rPr>
      </w:pPr>
      <w:r w:rsidRPr="001862BF">
        <w:rPr>
          <w:rFonts w:ascii="Book Antiqua" w:hAnsi="Book Antiqua" w:hint="eastAsia"/>
          <w:b/>
          <w:lang w:eastAsia="zh-CN"/>
        </w:rPr>
        <w:t>工程地质学和水文地质学季刊</w:t>
      </w:r>
    </w:p>
    <w:p w:rsidR="001862BF" w:rsidRPr="001862BF" w:rsidRDefault="001862BF" w:rsidP="002A7E28">
      <w:pPr>
        <w:rPr>
          <w:rFonts w:ascii="Book Antiqua" w:hAnsi="Book Antiqua"/>
          <w:lang w:eastAsia="zh-CN"/>
        </w:rPr>
      </w:pPr>
      <w:r w:rsidRPr="001862BF">
        <w:rPr>
          <w:rFonts w:ascii="Book Antiqua" w:hAnsi="Book Antiqua" w:hint="eastAsia"/>
          <w:lang w:eastAsia="zh-CN"/>
        </w:rPr>
        <w:t>该刊是</w:t>
      </w:r>
      <w:r>
        <w:rPr>
          <w:rFonts w:ascii="Book Antiqua" w:hAnsi="Book Antiqua" w:hint="eastAsia"/>
          <w:lang w:eastAsia="zh-CN"/>
        </w:rPr>
        <w:t>一本具有广大和不断增长的读者的国际期刊。其特点是出版覆盖了整个工程和水文地质学主题的最高质量的论文、评论、技术报告和案例研究。</w:t>
      </w:r>
    </w:p>
    <w:p w:rsidR="001862BF" w:rsidRPr="001862BF" w:rsidRDefault="001862BF" w:rsidP="002A7E28">
      <w:pPr>
        <w:rPr>
          <w:rFonts w:ascii="Book Antiqua" w:hAnsi="Book Antiqua"/>
          <w:b/>
          <w:lang w:eastAsia="zh-CN"/>
        </w:rPr>
      </w:pPr>
    </w:p>
    <w:p w:rsidR="002465B5" w:rsidRPr="001862BF" w:rsidRDefault="002465B5" w:rsidP="002A7E28">
      <w:pPr>
        <w:rPr>
          <w:rFonts w:ascii="Book Antiqua" w:hAnsi="Book Antiqua"/>
          <w:b/>
          <w:lang w:eastAsia="zh-CN"/>
        </w:rPr>
      </w:pPr>
      <w:r w:rsidRPr="001862BF">
        <w:rPr>
          <w:rFonts w:ascii="Book Antiqua" w:hAnsi="Book Antiqua" w:hint="eastAsia"/>
          <w:b/>
          <w:lang w:eastAsia="zh-CN"/>
        </w:rPr>
        <w:t>石油地球科学期刊</w:t>
      </w:r>
    </w:p>
    <w:p w:rsidR="001862BF" w:rsidRDefault="001862BF" w:rsidP="002A7E28">
      <w:pPr>
        <w:rPr>
          <w:rFonts w:ascii="Book Antiqua" w:hAnsi="Book Antiqua"/>
          <w:lang w:eastAsia="zh-CN"/>
        </w:rPr>
      </w:pPr>
      <w:r>
        <w:rPr>
          <w:rFonts w:ascii="Book Antiqua" w:hAnsi="Book Antiqua" w:hint="eastAsia"/>
          <w:lang w:eastAsia="zh-CN"/>
        </w:rPr>
        <w:t>为了满足与岩石相关的石油学科的科学与技术的出版需求，石油地质科学期刊是一本提供多学科平台的同行评鉴期刊。该刊由伦敦地质学会出版，与</w:t>
      </w:r>
      <w:r>
        <w:rPr>
          <w:rFonts w:ascii="Book Antiqua" w:hAnsi="Book Antiqua" w:hint="eastAsia"/>
          <w:lang w:eastAsia="zh-CN"/>
        </w:rPr>
        <w:t>EAGE</w:t>
      </w:r>
      <w:r>
        <w:rPr>
          <w:rFonts w:ascii="Book Antiqua" w:hAnsi="Book Antiqua" w:hint="eastAsia"/>
          <w:lang w:eastAsia="zh-CN"/>
        </w:rPr>
        <w:t>共同拥有所有权。该刊旨在提高石油地质科学知识，反映石油行业的国际性质。</w:t>
      </w:r>
    </w:p>
    <w:p w:rsidR="001862BF" w:rsidRDefault="001862BF" w:rsidP="002A7E28">
      <w:pPr>
        <w:rPr>
          <w:rFonts w:ascii="Book Antiqua" w:hAnsi="Book Antiqua"/>
          <w:lang w:eastAsia="zh-CN"/>
        </w:rPr>
      </w:pPr>
    </w:p>
    <w:p w:rsidR="002465B5" w:rsidRPr="001862BF" w:rsidRDefault="002465B5" w:rsidP="002A7E28">
      <w:pPr>
        <w:rPr>
          <w:rFonts w:ascii="Book Antiqua" w:hAnsi="Book Antiqua"/>
          <w:b/>
          <w:lang w:eastAsia="zh-CN"/>
        </w:rPr>
      </w:pPr>
      <w:r w:rsidRPr="001862BF">
        <w:rPr>
          <w:rFonts w:ascii="Book Antiqua" w:hAnsi="Book Antiqua" w:hint="eastAsia"/>
          <w:b/>
          <w:lang w:eastAsia="zh-CN"/>
        </w:rPr>
        <w:t>地球化学：</w:t>
      </w:r>
      <w:r w:rsidR="001862BF">
        <w:rPr>
          <w:rFonts w:ascii="Book Antiqua" w:hAnsi="Book Antiqua" w:hint="eastAsia"/>
          <w:b/>
          <w:lang w:eastAsia="zh-CN"/>
        </w:rPr>
        <w:t>勘探</w:t>
      </w:r>
      <w:r w:rsidRPr="001862BF">
        <w:rPr>
          <w:rFonts w:ascii="Book Antiqua" w:hAnsi="Book Antiqua" w:hint="eastAsia"/>
          <w:b/>
          <w:lang w:eastAsia="zh-CN"/>
        </w:rPr>
        <w:t>，环境，分析</w:t>
      </w:r>
    </w:p>
    <w:p w:rsidR="001862BF" w:rsidRPr="001862BF" w:rsidRDefault="001862BF" w:rsidP="002A7E28">
      <w:pPr>
        <w:rPr>
          <w:rFonts w:ascii="Book Antiqua" w:hAnsi="Book Antiqua"/>
          <w:lang w:eastAsia="zh-CN"/>
        </w:rPr>
      </w:pPr>
      <w:r>
        <w:rPr>
          <w:rFonts w:ascii="Book Antiqua" w:hAnsi="Book Antiqua" w:hint="eastAsia"/>
          <w:lang w:eastAsia="zh-CN"/>
        </w:rPr>
        <w:t>该刊内容涵盖了将地球科学应用于矿产资源勘探和研究的所有领域，以及包括环境地球科学在内的其他相关领域。</w:t>
      </w:r>
      <w:r>
        <w:rPr>
          <w:rFonts w:ascii="Book Antiqua" w:hAnsi="Book Antiqua" w:hint="eastAsia"/>
          <w:lang w:eastAsia="zh-CN"/>
        </w:rPr>
        <w:t xml:space="preserve"> </w:t>
      </w:r>
      <w:r>
        <w:rPr>
          <w:rFonts w:ascii="Book Antiqua" w:hAnsi="Book Antiqua" w:hint="eastAsia"/>
          <w:lang w:eastAsia="zh-CN"/>
        </w:rPr>
        <w:t>尤其着重于地质、地球化学和地球物理学的勘探方法的整合。</w:t>
      </w:r>
    </w:p>
    <w:p w:rsidR="001862BF" w:rsidRDefault="001862BF" w:rsidP="002A7E28">
      <w:pPr>
        <w:rPr>
          <w:rFonts w:ascii="Book Antiqua" w:hAnsi="Book Antiqua"/>
          <w:lang w:eastAsia="zh-CN"/>
        </w:rPr>
      </w:pPr>
    </w:p>
    <w:p w:rsidR="002465B5" w:rsidRPr="00903C4D" w:rsidRDefault="002465B5" w:rsidP="002A7E28">
      <w:pPr>
        <w:rPr>
          <w:rFonts w:ascii="Book Antiqua" w:hAnsi="Book Antiqua"/>
          <w:b/>
          <w:lang w:eastAsia="zh-CN"/>
        </w:rPr>
      </w:pPr>
      <w:r w:rsidRPr="00903C4D">
        <w:rPr>
          <w:rFonts w:ascii="Book Antiqua" w:hAnsi="Book Antiqua" w:hint="eastAsia"/>
          <w:b/>
          <w:lang w:eastAsia="zh-CN"/>
        </w:rPr>
        <w:t>伦敦地质学会学报</w:t>
      </w:r>
    </w:p>
    <w:p w:rsidR="00903C4D" w:rsidRDefault="00903C4D" w:rsidP="002A7E28">
      <w:pPr>
        <w:rPr>
          <w:rFonts w:ascii="Book Antiqua" w:hAnsi="Book Antiqua"/>
          <w:lang w:eastAsia="zh-CN"/>
        </w:rPr>
      </w:pPr>
      <w:r>
        <w:rPr>
          <w:rFonts w:ascii="Book Antiqua" w:hAnsi="Book Antiqua" w:hint="eastAsia"/>
          <w:lang w:eastAsia="zh-CN"/>
        </w:rPr>
        <w:t>这个历史性刊名代表学会从</w:t>
      </w:r>
      <w:r>
        <w:rPr>
          <w:rFonts w:ascii="Book Antiqua" w:hAnsi="Book Antiqua" w:hint="eastAsia"/>
          <w:lang w:eastAsia="zh-CN"/>
        </w:rPr>
        <w:t>1811</w:t>
      </w:r>
      <w:r>
        <w:rPr>
          <w:rFonts w:ascii="Book Antiqua" w:hAnsi="Book Antiqua" w:hint="eastAsia"/>
          <w:lang w:eastAsia="zh-CN"/>
        </w:rPr>
        <w:t>年到</w:t>
      </w:r>
      <w:r>
        <w:rPr>
          <w:rFonts w:ascii="Book Antiqua" w:hAnsi="Book Antiqua" w:hint="eastAsia"/>
          <w:lang w:eastAsia="zh-CN"/>
        </w:rPr>
        <w:t>1856</w:t>
      </w:r>
      <w:r>
        <w:rPr>
          <w:rFonts w:ascii="Book Antiqua" w:hAnsi="Book Antiqua" w:hint="eastAsia"/>
          <w:lang w:eastAsia="zh-CN"/>
        </w:rPr>
        <w:t>年出版的最早的系列出版物。在这一期间，学报出版了约</w:t>
      </w:r>
      <w:r>
        <w:rPr>
          <w:rFonts w:ascii="Book Antiqua" w:hAnsi="Book Antiqua" w:hint="eastAsia"/>
          <w:lang w:eastAsia="zh-CN"/>
        </w:rPr>
        <w:t>350</w:t>
      </w:r>
      <w:r>
        <w:rPr>
          <w:rFonts w:ascii="Book Antiqua" w:hAnsi="Book Antiqua" w:hint="eastAsia"/>
          <w:lang w:eastAsia="zh-CN"/>
        </w:rPr>
        <w:t>篇论文，其中大部门已经成为了经典著作。但是后来该刊名最终被改为地质学会季刊。</w:t>
      </w:r>
    </w:p>
    <w:p w:rsidR="00903C4D" w:rsidRDefault="00903C4D" w:rsidP="002A7E28">
      <w:pPr>
        <w:rPr>
          <w:rFonts w:ascii="Book Antiqua" w:hAnsi="Book Antiqua"/>
          <w:lang w:eastAsia="zh-CN"/>
        </w:rPr>
      </w:pPr>
    </w:p>
    <w:p w:rsidR="002465B5" w:rsidRPr="00903C4D" w:rsidRDefault="002465B5" w:rsidP="002465B5">
      <w:pPr>
        <w:spacing w:line="240" w:lineRule="auto"/>
        <w:outlineLvl w:val="2"/>
        <w:rPr>
          <w:rFonts w:ascii="Book Antiqua" w:hAnsi="Book Antiqua"/>
          <w:b/>
          <w:lang w:eastAsia="zh-CN"/>
        </w:rPr>
      </w:pPr>
      <w:r w:rsidRPr="00903C4D">
        <w:rPr>
          <w:rFonts w:ascii="Book Antiqua" w:hAnsi="Book Antiqua"/>
          <w:b/>
          <w:lang w:eastAsia="zh-CN"/>
        </w:rPr>
        <w:t>苏格兰地质科学</w:t>
      </w:r>
      <w:r w:rsidRPr="00903C4D">
        <w:rPr>
          <w:rFonts w:ascii="Book Antiqua" w:hAnsi="Book Antiqua" w:hint="eastAsia"/>
          <w:b/>
          <w:lang w:eastAsia="zh-CN"/>
        </w:rPr>
        <w:t>期刊</w:t>
      </w:r>
    </w:p>
    <w:p w:rsidR="00A525EA" w:rsidRPr="00A525EA" w:rsidRDefault="00A525EA" w:rsidP="00A525EA">
      <w:pPr>
        <w:pStyle w:val="3"/>
        <w:spacing w:before="0" w:beforeAutospacing="0" w:after="0" w:afterAutospacing="0"/>
        <w:rPr>
          <w:rFonts w:ascii="Arial" w:hAnsi="Arial" w:cs="Arial"/>
          <w:b w:val="0"/>
          <w:bCs w:val="0"/>
          <w:color w:val="222222"/>
          <w:shd w:val="clear" w:color="auto" w:fill="FFFFFF"/>
        </w:rPr>
      </w:pPr>
      <w:r w:rsidRPr="00A525EA">
        <w:rPr>
          <w:rFonts w:ascii="Book Antiqua" w:eastAsiaTheme="minorEastAsia" w:hAnsi="Book Antiqua" w:cstheme="minorBidi" w:hint="eastAsia"/>
          <w:b w:val="0"/>
          <w:bCs w:val="0"/>
          <w:sz w:val="22"/>
          <w:szCs w:val="22"/>
          <w:lang w:val="en-GB"/>
        </w:rPr>
        <w:t>该刊是苏格兰地质科学，以及包括欧洲，北海和北大西洋在内的其毗邻区域地质科学的全部相关论文的聚集地。</w:t>
      </w:r>
      <w:r w:rsidRPr="00A525EA">
        <w:rPr>
          <w:rFonts w:ascii="Book Antiqua" w:eastAsiaTheme="minorEastAsia" w:hAnsi="Book Antiqua" w:cstheme="minorBidi" w:hint="eastAsia"/>
          <w:b w:val="0"/>
          <w:bCs w:val="0"/>
          <w:sz w:val="22"/>
          <w:szCs w:val="22"/>
          <w:lang w:val="en-GB"/>
        </w:rPr>
        <w:t xml:space="preserve"> </w:t>
      </w:r>
      <w:r w:rsidRPr="00A525EA">
        <w:rPr>
          <w:rFonts w:ascii="Book Antiqua" w:eastAsiaTheme="minorEastAsia" w:hAnsi="Book Antiqua" w:cstheme="minorBidi" w:hint="eastAsia"/>
          <w:b w:val="0"/>
          <w:bCs w:val="0"/>
          <w:sz w:val="22"/>
          <w:szCs w:val="22"/>
          <w:lang w:val="en-GB"/>
        </w:rPr>
        <w:t>该刊是外向型刊物，鼓励</w:t>
      </w:r>
      <w:r w:rsidRPr="00A525EA">
        <w:rPr>
          <w:rFonts w:ascii="Book Antiqua" w:eastAsiaTheme="minorEastAsia" w:hAnsi="Book Antiqua" w:cstheme="minorBidi"/>
          <w:b w:val="0"/>
          <w:bCs w:val="0"/>
          <w:sz w:val="22"/>
          <w:szCs w:val="22"/>
          <w:lang w:val="en-GB"/>
        </w:rPr>
        <w:t>更广泛的地球科学方面的评论和论文</w:t>
      </w:r>
      <w:r>
        <w:rPr>
          <w:rFonts w:ascii="Book Antiqua" w:eastAsiaTheme="minorEastAsia" w:hAnsi="Book Antiqua" w:cstheme="minorBidi" w:hint="eastAsia"/>
          <w:b w:val="0"/>
          <w:bCs w:val="0"/>
          <w:sz w:val="22"/>
          <w:szCs w:val="22"/>
          <w:lang w:val="en-GB"/>
        </w:rPr>
        <w:t>的发表，而不是仅仅讨论苏格兰地质科学。</w:t>
      </w:r>
    </w:p>
    <w:p w:rsidR="00903C4D" w:rsidRDefault="00903C4D" w:rsidP="002465B5">
      <w:pPr>
        <w:spacing w:line="240" w:lineRule="auto"/>
        <w:outlineLvl w:val="2"/>
        <w:rPr>
          <w:rFonts w:ascii="Book Antiqua" w:hAnsi="Book Antiqua"/>
          <w:lang w:eastAsia="zh-CN"/>
        </w:rPr>
      </w:pPr>
    </w:p>
    <w:p w:rsidR="002465B5" w:rsidRPr="00A525EA" w:rsidRDefault="002465B5" w:rsidP="002465B5">
      <w:pPr>
        <w:spacing w:line="240" w:lineRule="auto"/>
        <w:outlineLvl w:val="2"/>
        <w:rPr>
          <w:rStyle w:val="apple-style-span"/>
          <w:rFonts w:ascii="Arial" w:hAnsi="Arial" w:cs="Arial"/>
          <w:b/>
          <w:color w:val="222222"/>
          <w:shd w:val="clear" w:color="auto" w:fill="FFFFFF"/>
          <w:lang w:eastAsia="zh-CN"/>
        </w:rPr>
      </w:pPr>
      <w:r w:rsidRPr="00A525EA">
        <w:rPr>
          <w:rStyle w:val="apple-style-span"/>
          <w:rFonts w:ascii="Arial" w:hAnsi="Arial" w:cs="Arial"/>
          <w:b/>
          <w:color w:val="222222"/>
          <w:shd w:val="clear" w:color="auto" w:fill="FFFFFF"/>
          <w:lang w:eastAsia="zh-CN"/>
        </w:rPr>
        <w:t>约克郡地质学会学报</w:t>
      </w:r>
    </w:p>
    <w:p w:rsidR="00A525EA" w:rsidRPr="00C90B42" w:rsidRDefault="00C90B42" w:rsidP="002465B5">
      <w:pPr>
        <w:spacing w:line="240" w:lineRule="auto"/>
        <w:outlineLvl w:val="2"/>
        <w:rPr>
          <w:rStyle w:val="apple-style-span"/>
          <w:rFonts w:ascii="Arial" w:hAnsi="Arial" w:cs="Arial"/>
          <w:color w:val="222222"/>
          <w:shd w:val="clear" w:color="auto" w:fill="FFFFFF"/>
          <w:lang w:eastAsia="zh-CN"/>
        </w:rPr>
      </w:pPr>
      <w:r w:rsidRPr="00C90B42">
        <w:rPr>
          <w:rStyle w:val="apple-style-span"/>
          <w:rFonts w:ascii="Arial" w:hAnsi="Arial" w:cs="Arial"/>
          <w:color w:val="222222"/>
          <w:shd w:val="clear" w:color="auto" w:fill="FFFFFF"/>
          <w:lang w:eastAsia="zh-CN"/>
        </w:rPr>
        <w:t>约克郡地质学会学报</w:t>
      </w:r>
      <w:r>
        <w:rPr>
          <w:rStyle w:val="apple-style-span"/>
          <w:rFonts w:ascii="Arial" w:hAnsi="Arial" w:cs="Arial" w:hint="eastAsia"/>
          <w:color w:val="222222"/>
          <w:shd w:val="clear" w:color="auto" w:fill="FFFFFF"/>
          <w:lang w:eastAsia="zh-CN"/>
        </w:rPr>
        <w:t>自</w:t>
      </w:r>
      <w:r>
        <w:rPr>
          <w:rStyle w:val="apple-style-span"/>
          <w:rFonts w:ascii="Arial" w:hAnsi="Arial" w:cs="Arial" w:hint="eastAsia"/>
          <w:color w:val="222222"/>
          <w:shd w:val="clear" w:color="auto" w:fill="FFFFFF"/>
          <w:lang w:eastAsia="zh-CN"/>
        </w:rPr>
        <w:t>1839</w:t>
      </w:r>
      <w:r>
        <w:rPr>
          <w:rStyle w:val="apple-style-span"/>
          <w:rFonts w:ascii="Arial" w:hAnsi="Arial" w:cs="Arial" w:hint="eastAsia"/>
          <w:color w:val="222222"/>
          <w:shd w:val="clear" w:color="auto" w:fill="FFFFFF"/>
          <w:lang w:eastAsia="zh-CN"/>
        </w:rPr>
        <w:t>年出版至今，从未间断。它是英国地质科学的主要期刊之一，出版地质科学所有相关领域的原创性论文。传统上，该学报主要着重于英格兰北部及其毗邻区域的地质科学，经常对更广泛区域的地质科学具有重大的影响。</w:t>
      </w:r>
    </w:p>
    <w:p w:rsidR="00A525EA" w:rsidRPr="002465B5" w:rsidRDefault="00A525EA" w:rsidP="002465B5">
      <w:pPr>
        <w:spacing w:line="240" w:lineRule="auto"/>
        <w:outlineLvl w:val="2"/>
        <w:rPr>
          <w:rFonts w:ascii="Arial" w:eastAsia="宋体" w:hAnsi="Arial" w:cs="Arial"/>
          <w:color w:val="222222"/>
          <w:sz w:val="27"/>
          <w:szCs w:val="27"/>
          <w:shd w:val="clear" w:color="auto" w:fill="FFFFFF"/>
          <w:lang w:val="en-US" w:eastAsia="zh-CN"/>
        </w:rPr>
      </w:pPr>
    </w:p>
    <w:p w:rsidR="002465B5" w:rsidRPr="00C90B42" w:rsidRDefault="002465B5" w:rsidP="002A7E28">
      <w:pPr>
        <w:rPr>
          <w:rFonts w:ascii="Book Antiqua" w:hAnsi="Book Antiqua"/>
          <w:b/>
          <w:lang w:val="en-US" w:eastAsia="zh-CN"/>
        </w:rPr>
      </w:pPr>
      <w:r w:rsidRPr="00C90B42">
        <w:rPr>
          <w:rFonts w:ascii="Book Antiqua" w:hAnsi="Book Antiqua" w:hint="eastAsia"/>
          <w:b/>
          <w:lang w:val="en-US" w:eastAsia="zh-CN"/>
        </w:rPr>
        <w:t>古微生物学期刊</w:t>
      </w:r>
    </w:p>
    <w:p w:rsidR="00C90B42" w:rsidRDefault="00FE53B9" w:rsidP="002A7E28">
      <w:pPr>
        <w:rPr>
          <w:rFonts w:ascii="Book Antiqua" w:hAnsi="Book Antiqua"/>
          <w:lang w:val="en-US" w:eastAsia="zh-CN"/>
        </w:rPr>
      </w:pPr>
      <w:r>
        <w:rPr>
          <w:rFonts w:ascii="Book Antiqua" w:hAnsi="Book Antiqua" w:hint="eastAsia"/>
          <w:lang w:val="en-US" w:eastAsia="zh-CN"/>
        </w:rPr>
        <w:t>古微生物学期刊是一本著名的国际期刊，其内容包括微体化石的所有领域，及其在应用研究和基础研究中的应用。由古微生物学学会所有。该刊涵盖内容广泛，着重于分类法，展示微体化石在解决地质学问题中的应用。</w:t>
      </w:r>
    </w:p>
    <w:p w:rsidR="00C90B42" w:rsidRDefault="00C90B42" w:rsidP="002A7E28">
      <w:pPr>
        <w:rPr>
          <w:rFonts w:ascii="Book Antiqua" w:hAnsi="Book Antiqua"/>
          <w:lang w:val="en-US" w:eastAsia="zh-CN"/>
        </w:rPr>
      </w:pPr>
    </w:p>
    <w:p w:rsidR="002465B5" w:rsidRPr="00FE53B9" w:rsidRDefault="00CA08AF" w:rsidP="002A7E28">
      <w:pPr>
        <w:rPr>
          <w:rFonts w:ascii="Book Antiqua" w:hAnsi="Book Antiqua"/>
          <w:b/>
          <w:lang w:val="en-US" w:eastAsia="zh-CN"/>
        </w:rPr>
      </w:pPr>
      <w:r w:rsidRPr="00FE53B9">
        <w:rPr>
          <w:rFonts w:ascii="Book Antiqua" w:hAnsi="Book Antiqua" w:hint="eastAsia"/>
          <w:b/>
          <w:lang w:val="en-US" w:eastAsia="zh-CN"/>
        </w:rPr>
        <w:t>专题刊物</w:t>
      </w:r>
    </w:p>
    <w:p w:rsidR="00FE53B9" w:rsidRDefault="00FE53B9" w:rsidP="002A7E28">
      <w:pPr>
        <w:rPr>
          <w:rFonts w:ascii="Book Antiqua" w:hAnsi="Book Antiqua"/>
          <w:lang w:val="en-US" w:eastAsia="zh-CN"/>
        </w:rPr>
      </w:pPr>
      <w:r>
        <w:rPr>
          <w:rFonts w:ascii="Book Antiqua" w:hAnsi="Book Antiqua" w:hint="eastAsia"/>
          <w:lang w:val="en-US" w:eastAsia="zh-CN"/>
        </w:rPr>
        <w:lastRenderedPageBreak/>
        <w:t>专题刊物是地质学会的旗舰丛书系列。现在每年出版大约</w:t>
      </w:r>
      <w:r>
        <w:rPr>
          <w:rFonts w:ascii="Book Antiqua" w:hAnsi="Book Antiqua" w:hint="eastAsia"/>
          <w:lang w:val="en-US" w:eastAsia="zh-CN"/>
        </w:rPr>
        <w:t>20</w:t>
      </w:r>
      <w:r>
        <w:rPr>
          <w:rFonts w:ascii="Book Antiqua" w:hAnsi="Book Antiqua" w:hint="eastAsia"/>
          <w:lang w:val="en-US" w:eastAsia="zh-CN"/>
        </w:rPr>
        <w:t>卷，</w:t>
      </w:r>
      <w:r w:rsidRPr="00FE53B9">
        <w:rPr>
          <w:rFonts w:ascii="Book Antiqua" w:hAnsi="Book Antiqua" w:hint="eastAsia"/>
          <w:lang w:val="en-US" w:eastAsia="zh-CN"/>
        </w:rPr>
        <w:t>以其高质量的科学和研究成果而著称</w:t>
      </w:r>
      <w:r>
        <w:rPr>
          <w:rFonts w:ascii="Book Antiqua" w:hAnsi="Book Antiqua" w:hint="eastAsia"/>
          <w:lang w:val="en-US" w:eastAsia="zh-CN"/>
        </w:rPr>
        <w:t>。他们代表其主题的最新处理方法，并覆盖了地球科学的所有分支，包括已有的和新兴的。</w:t>
      </w:r>
    </w:p>
    <w:p w:rsidR="00FE53B9" w:rsidRDefault="00FE53B9" w:rsidP="002A7E28">
      <w:pPr>
        <w:rPr>
          <w:rFonts w:ascii="Book Antiqua" w:hAnsi="Book Antiqua"/>
          <w:lang w:val="en-US" w:eastAsia="zh-CN"/>
        </w:rPr>
      </w:pPr>
    </w:p>
    <w:p w:rsidR="00CA08AF" w:rsidRPr="00FE53B9" w:rsidRDefault="00CA08AF" w:rsidP="002A7E28">
      <w:pPr>
        <w:rPr>
          <w:rFonts w:ascii="Book Antiqua" w:hAnsi="Book Antiqua"/>
          <w:b/>
          <w:lang w:val="en-US" w:eastAsia="zh-CN"/>
        </w:rPr>
      </w:pPr>
      <w:r w:rsidRPr="00FE53B9">
        <w:rPr>
          <w:rFonts w:ascii="Book Antiqua" w:hAnsi="Book Antiqua" w:hint="eastAsia"/>
          <w:b/>
          <w:lang w:val="en-US" w:eastAsia="zh-CN"/>
        </w:rPr>
        <w:t>工程地质学专题刊物</w:t>
      </w:r>
    </w:p>
    <w:p w:rsidR="00FE53B9" w:rsidRDefault="00FE53B9" w:rsidP="002A7E28">
      <w:pPr>
        <w:rPr>
          <w:rFonts w:ascii="Book Antiqua" w:hAnsi="Book Antiqua"/>
          <w:lang w:val="en-US" w:eastAsia="zh-CN"/>
        </w:rPr>
      </w:pPr>
      <w:r>
        <w:rPr>
          <w:rFonts w:ascii="Book Antiqua" w:hAnsi="Book Antiqua" w:hint="eastAsia"/>
          <w:lang w:val="en-US" w:eastAsia="zh-CN"/>
        </w:rPr>
        <w:t>该刊物涵盖工程地质学和土工技术专题。这一系列丛书在国际上享有盛誉，以其高质量的产品和科学内容而著称。</w:t>
      </w:r>
    </w:p>
    <w:p w:rsidR="00FE53B9" w:rsidRDefault="00FE53B9" w:rsidP="002A7E28">
      <w:pPr>
        <w:rPr>
          <w:rFonts w:ascii="Book Antiqua" w:hAnsi="Book Antiqua"/>
          <w:lang w:val="en-US" w:eastAsia="zh-CN"/>
        </w:rPr>
      </w:pPr>
    </w:p>
    <w:p w:rsidR="00CA08AF" w:rsidRPr="00FE53B9" w:rsidRDefault="00516345" w:rsidP="002A7E28">
      <w:pPr>
        <w:rPr>
          <w:rFonts w:ascii="Book Antiqua" w:hAnsi="Book Antiqua"/>
          <w:b/>
          <w:lang w:val="en-US" w:eastAsia="zh-CN"/>
        </w:rPr>
      </w:pPr>
      <w:r>
        <w:rPr>
          <w:rFonts w:ascii="Book Antiqua" w:hAnsi="Book Antiqua" w:hint="eastAsia"/>
          <w:b/>
          <w:lang w:val="en-US" w:eastAsia="zh-CN"/>
        </w:rPr>
        <w:t>自传</w:t>
      </w:r>
    </w:p>
    <w:p w:rsidR="00FE53B9" w:rsidRDefault="00516345" w:rsidP="002A7E28">
      <w:pPr>
        <w:rPr>
          <w:rFonts w:ascii="Book Antiqua" w:hAnsi="Book Antiqua"/>
          <w:lang w:val="en-US" w:eastAsia="zh-CN"/>
        </w:rPr>
      </w:pPr>
      <w:r>
        <w:rPr>
          <w:rFonts w:ascii="Book Antiqua" w:hAnsi="Book Antiqua" w:hint="eastAsia"/>
          <w:lang w:val="en-US" w:eastAsia="zh-CN"/>
        </w:rPr>
        <w:t>自传是一套丛书系列，代表相关主题的最终处理方法，均由相关领域的著名科学家编纂。该自传内容由单个作者或研究协作组编写，因其涵盖的关键主题或地理区域而闻名。</w:t>
      </w:r>
    </w:p>
    <w:p w:rsidR="00FE53B9" w:rsidRDefault="00FE53B9" w:rsidP="002A7E28">
      <w:pPr>
        <w:rPr>
          <w:rFonts w:ascii="Book Antiqua" w:hAnsi="Book Antiqua"/>
          <w:lang w:val="en-US" w:eastAsia="zh-CN"/>
        </w:rPr>
      </w:pPr>
    </w:p>
    <w:p w:rsidR="00CA08AF" w:rsidRPr="00516345" w:rsidRDefault="00CA08AF" w:rsidP="002A7E28">
      <w:pPr>
        <w:rPr>
          <w:rFonts w:ascii="Book Antiqua" w:hAnsi="Book Antiqua"/>
          <w:b/>
          <w:lang w:val="en-US" w:eastAsia="zh-CN"/>
        </w:rPr>
      </w:pPr>
      <w:r w:rsidRPr="00516345">
        <w:rPr>
          <w:rFonts w:ascii="Book Antiqua" w:hAnsi="Book Antiqua" w:hint="eastAsia"/>
          <w:b/>
          <w:lang w:val="en-US" w:eastAsia="zh-CN"/>
        </w:rPr>
        <w:t>石油地质学</w:t>
      </w:r>
      <w:r w:rsidR="00516345">
        <w:rPr>
          <w:rFonts w:ascii="Book Antiqua" w:hAnsi="Book Antiqua" w:hint="eastAsia"/>
          <w:b/>
          <w:lang w:val="en-US" w:eastAsia="zh-CN"/>
        </w:rPr>
        <w:t>会议</w:t>
      </w:r>
      <w:r w:rsidRPr="00516345">
        <w:rPr>
          <w:rFonts w:ascii="Book Antiqua" w:hAnsi="Book Antiqua" w:hint="eastAsia"/>
          <w:b/>
          <w:lang w:val="en-US" w:eastAsia="zh-CN"/>
        </w:rPr>
        <w:t>系列</w:t>
      </w:r>
    </w:p>
    <w:p w:rsidR="00CA08AF" w:rsidRPr="00516345" w:rsidRDefault="00516345" w:rsidP="002A7E28">
      <w:pPr>
        <w:rPr>
          <w:rFonts w:ascii="Book Antiqua" w:hAnsi="Book Antiqua"/>
          <w:lang w:val="en-US" w:eastAsia="zh-CN"/>
        </w:rPr>
      </w:pPr>
      <w:r w:rsidRPr="00516345">
        <w:rPr>
          <w:rFonts w:ascii="Book Antiqua" w:hAnsi="Book Antiqua" w:hint="eastAsia"/>
          <w:lang w:val="en-US" w:eastAsia="zh-CN"/>
        </w:rPr>
        <w:t>石油地质学会议系列</w:t>
      </w:r>
      <w:r>
        <w:rPr>
          <w:rFonts w:ascii="Book Antiqua" w:hAnsi="Book Antiqua" w:hint="eastAsia"/>
          <w:lang w:val="en-US" w:eastAsia="zh-CN"/>
        </w:rPr>
        <w:t>汇编是一系列经过编辑和同行评鉴的卷序列，源于在伦敦举行的著名会议。该系列特点是出版论文、海报、动画和带有注释的主要照片。该学科重点是欧洲西北部地质学，但论文还详细展示了石油地质学中的许多通用的发展。</w:t>
      </w:r>
    </w:p>
    <w:p w:rsidR="002465B5" w:rsidRDefault="002465B5" w:rsidP="002A7E28">
      <w:pPr>
        <w:rPr>
          <w:rFonts w:ascii="Book Antiqua" w:hAnsi="Book Antiqua"/>
          <w:lang w:eastAsia="zh-CN"/>
        </w:rPr>
      </w:pPr>
    </w:p>
    <w:p w:rsidR="002465B5" w:rsidRDefault="002465B5" w:rsidP="002A7E28">
      <w:pPr>
        <w:rPr>
          <w:rFonts w:ascii="Book Antiqua" w:hAnsi="Book Antiqua"/>
          <w:lang w:eastAsia="zh-CN"/>
        </w:rPr>
      </w:pPr>
    </w:p>
    <w:p w:rsidR="002465B5" w:rsidRDefault="002465B5" w:rsidP="002A7E28">
      <w:pPr>
        <w:rPr>
          <w:rFonts w:ascii="Book Antiqua" w:hAnsi="Book Antiqua"/>
          <w:lang w:eastAsia="zh-CN"/>
        </w:rPr>
      </w:pPr>
    </w:p>
    <w:p w:rsidR="00BF14BC" w:rsidRDefault="00BF14BC" w:rsidP="002A7E28">
      <w:pPr>
        <w:rPr>
          <w:rFonts w:ascii="Book Antiqua" w:hAnsi="Book Antiqua"/>
          <w:lang w:eastAsia="zh-CN"/>
        </w:rPr>
      </w:pPr>
    </w:p>
    <w:p w:rsidR="00BF14BC" w:rsidRPr="001532AB" w:rsidRDefault="00BF14BC" w:rsidP="002A7E28">
      <w:pPr>
        <w:rPr>
          <w:rFonts w:ascii="Book Antiqua" w:hAnsi="Book Antiqua"/>
          <w:lang w:eastAsia="zh-CN"/>
        </w:rPr>
      </w:pPr>
    </w:p>
    <w:sectPr w:rsidR="00BF14BC" w:rsidRPr="001532AB" w:rsidSect="006767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101" w:rsidRDefault="00E15101" w:rsidP="0030659A">
      <w:pPr>
        <w:spacing w:line="240" w:lineRule="auto"/>
      </w:pPr>
      <w:r>
        <w:separator/>
      </w:r>
    </w:p>
  </w:endnote>
  <w:endnote w:type="continuationSeparator" w:id="0">
    <w:p w:rsidR="00E15101" w:rsidRDefault="00E15101" w:rsidP="003065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rutiger-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101" w:rsidRDefault="00E15101" w:rsidP="0030659A">
      <w:pPr>
        <w:spacing w:line="240" w:lineRule="auto"/>
      </w:pPr>
      <w:r>
        <w:separator/>
      </w:r>
    </w:p>
  </w:footnote>
  <w:footnote w:type="continuationSeparator" w:id="0">
    <w:p w:rsidR="00E15101" w:rsidRDefault="00E15101" w:rsidP="0030659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166"/>
    <w:multiLevelType w:val="multilevel"/>
    <w:tmpl w:val="1D40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B46CF3"/>
    <w:multiLevelType w:val="multilevel"/>
    <w:tmpl w:val="F744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862E65"/>
    <w:multiLevelType w:val="multilevel"/>
    <w:tmpl w:val="1CD0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E969EB"/>
    <w:multiLevelType w:val="hybridMultilevel"/>
    <w:tmpl w:val="5F2E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736811"/>
    <w:multiLevelType w:val="multilevel"/>
    <w:tmpl w:val="5EE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904F03"/>
    <w:multiLevelType w:val="multilevel"/>
    <w:tmpl w:val="F0B8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2A681E"/>
    <w:multiLevelType w:val="multilevel"/>
    <w:tmpl w:val="438E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783F08"/>
    <w:multiLevelType w:val="multilevel"/>
    <w:tmpl w:val="A2AE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9F7045"/>
    <w:multiLevelType w:val="hybridMultilevel"/>
    <w:tmpl w:val="C35A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0"/>
  </w:num>
  <w:num w:numId="5">
    <w:abstractNumId w:val="5"/>
  </w:num>
  <w:num w:numId="6">
    <w:abstractNumId w:val="1"/>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A7E28"/>
    <w:rsid w:val="00005A8E"/>
    <w:rsid w:val="00133EC1"/>
    <w:rsid w:val="001532AB"/>
    <w:rsid w:val="001862BF"/>
    <w:rsid w:val="001B1046"/>
    <w:rsid w:val="001D6284"/>
    <w:rsid w:val="001E187A"/>
    <w:rsid w:val="002465B5"/>
    <w:rsid w:val="00282E80"/>
    <w:rsid w:val="002A7E28"/>
    <w:rsid w:val="0030659A"/>
    <w:rsid w:val="003C23B6"/>
    <w:rsid w:val="00417C2A"/>
    <w:rsid w:val="004D4D27"/>
    <w:rsid w:val="00516345"/>
    <w:rsid w:val="005B313A"/>
    <w:rsid w:val="00673972"/>
    <w:rsid w:val="00676712"/>
    <w:rsid w:val="006A694D"/>
    <w:rsid w:val="0075154C"/>
    <w:rsid w:val="00903C4D"/>
    <w:rsid w:val="00937907"/>
    <w:rsid w:val="00A525EA"/>
    <w:rsid w:val="00A83846"/>
    <w:rsid w:val="00B6302B"/>
    <w:rsid w:val="00BF14BC"/>
    <w:rsid w:val="00C1042B"/>
    <w:rsid w:val="00C90B42"/>
    <w:rsid w:val="00CA08AF"/>
    <w:rsid w:val="00D35CFA"/>
    <w:rsid w:val="00E15101"/>
    <w:rsid w:val="00E47975"/>
    <w:rsid w:val="00EA4E54"/>
    <w:rsid w:val="00EA6E46"/>
    <w:rsid w:val="00FE5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712"/>
  </w:style>
  <w:style w:type="paragraph" w:styleId="3">
    <w:name w:val="heading 3"/>
    <w:basedOn w:val="a"/>
    <w:link w:val="3Char"/>
    <w:uiPriority w:val="9"/>
    <w:qFormat/>
    <w:rsid w:val="002465B5"/>
    <w:pPr>
      <w:spacing w:before="100" w:beforeAutospacing="1" w:after="100" w:afterAutospacing="1" w:line="240" w:lineRule="auto"/>
      <w:outlineLvl w:val="2"/>
    </w:pPr>
    <w:rPr>
      <w:rFonts w:ascii="宋体" w:eastAsia="宋体" w:hAnsi="宋体" w:cs="宋体"/>
      <w:b/>
      <w:bCs/>
      <w:sz w:val="27"/>
      <w:szCs w:val="27"/>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7E28"/>
    <w:rPr>
      <w:b/>
      <w:bCs/>
    </w:rPr>
  </w:style>
  <w:style w:type="paragraph" w:styleId="a4">
    <w:name w:val="List Paragraph"/>
    <w:basedOn w:val="a"/>
    <w:uiPriority w:val="34"/>
    <w:qFormat/>
    <w:rsid w:val="002A7E28"/>
    <w:pPr>
      <w:ind w:left="720"/>
      <w:contextualSpacing/>
    </w:pPr>
  </w:style>
  <w:style w:type="character" w:styleId="a5">
    <w:name w:val="Hyperlink"/>
    <w:basedOn w:val="a0"/>
    <w:uiPriority w:val="99"/>
    <w:semiHidden/>
    <w:unhideWhenUsed/>
    <w:rsid w:val="00937907"/>
    <w:rPr>
      <w:color w:val="846A25"/>
      <w:u w:val="single"/>
    </w:rPr>
  </w:style>
  <w:style w:type="paragraph" w:styleId="a6">
    <w:name w:val="Normal (Web)"/>
    <w:basedOn w:val="a"/>
    <w:uiPriority w:val="99"/>
    <w:semiHidden/>
    <w:unhideWhenUsed/>
    <w:rsid w:val="009379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7">
    <w:name w:val="Balloon Text"/>
    <w:basedOn w:val="a"/>
    <w:link w:val="Char"/>
    <w:uiPriority w:val="99"/>
    <w:semiHidden/>
    <w:unhideWhenUsed/>
    <w:rsid w:val="00C1042B"/>
    <w:pPr>
      <w:spacing w:line="240" w:lineRule="auto"/>
    </w:pPr>
    <w:rPr>
      <w:rFonts w:ascii="Tahoma" w:hAnsi="Tahoma" w:cs="Tahoma"/>
      <w:sz w:val="16"/>
      <w:szCs w:val="16"/>
    </w:rPr>
  </w:style>
  <w:style w:type="character" w:customStyle="1" w:styleId="Char">
    <w:name w:val="批注框文本 Char"/>
    <w:basedOn w:val="a0"/>
    <w:link w:val="a7"/>
    <w:uiPriority w:val="99"/>
    <w:semiHidden/>
    <w:rsid w:val="00C1042B"/>
    <w:rPr>
      <w:rFonts w:ascii="Tahoma" w:hAnsi="Tahoma" w:cs="Tahoma"/>
      <w:sz w:val="16"/>
      <w:szCs w:val="16"/>
    </w:rPr>
  </w:style>
  <w:style w:type="paragraph" w:styleId="a8">
    <w:name w:val="header"/>
    <w:basedOn w:val="a"/>
    <w:link w:val="Char0"/>
    <w:uiPriority w:val="99"/>
    <w:semiHidden/>
    <w:unhideWhenUsed/>
    <w:rsid w:val="0030659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8"/>
    <w:uiPriority w:val="99"/>
    <w:semiHidden/>
    <w:rsid w:val="0030659A"/>
    <w:rPr>
      <w:sz w:val="18"/>
      <w:szCs w:val="18"/>
    </w:rPr>
  </w:style>
  <w:style w:type="paragraph" w:styleId="a9">
    <w:name w:val="footer"/>
    <w:basedOn w:val="a"/>
    <w:link w:val="Char1"/>
    <w:uiPriority w:val="99"/>
    <w:semiHidden/>
    <w:unhideWhenUsed/>
    <w:rsid w:val="0030659A"/>
    <w:pPr>
      <w:tabs>
        <w:tab w:val="center" w:pos="4153"/>
        <w:tab w:val="right" w:pos="8306"/>
      </w:tabs>
      <w:snapToGrid w:val="0"/>
      <w:spacing w:line="240" w:lineRule="auto"/>
    </w:pPr>
    <w:rPr>
      <w:sz w:val="18"/>
      <w:szCs w:val="18"/>
    </w:rPr>
  </w:style>
  <w:style w:type="character" w:customStyle="1" w:styleId="Char1">
    <w:name w:val="页脚 Char"/>
    <w:basedOn w:val="a0"/>
    <w:link w:val="a9"/>
    <w:uiPriority w:val="99"/>
    <w:semiHidden/>
    <w:rsid w:val="0030659A"/>
    <w:rPr>
      <w:sz w:val="18"/>
      <w:szCs w:val="18"/>
    </w:rPr>
  </w:style>
  <w:style w:type="character" w:customStyle="1" w:styleId="3Char">
    <w:name w:val="标题 3 Char"/>
    <w:basedOn w:val="a0"/>
    <w:link w:val="3"/>
    <w:uiPriority w:val="9"/>
    <w:rsid w:val="002465B5"/>
    <w:rPr>
      <w:rFonts w:ascii="宋体" w:eastAsia="宋体" w:hAnsi="宋体" w:cs="宋体"/>
      <w:b/>
      <w:bCs/>
      <w:sz w:val="27"/>
      <w:szCs w:val="27"/>
      <w:lang w:val="en-US" w:eastAsia="zh-CN"/>
    </w:rPr>
  </w:style>
  <w:style w:type="character" w:customStyle="1" w:styleId="apple-style-span">
    <w:name w:val="apple-style-span"/>
    <w:basedOn w:val="a0"/>
    <w:rsid w:val="00246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263">
      <w:bodyDiv w:val="1"/>
      <w:marLeft w:val="0"/>
      <w:marRight w:val="0"/>
      <w:marTop w:val="0"/>
      <w:marBottom w:val="0"/>
      <w:divBdr>
        <w:top w:val="none" w:sz="0" w:space="0" w:color="auto"/>
        <w:left w:val="none" w:sz="0" w:space="0" w:color="auto"/>
        <w:bottom w:val="none" w:sz="0" w:space="0" w:color="auto"/>
        <w:right w:val="none" w:sz="0" w:space="0" w:color="auto"/>
      </w:divBdr>
      <w:divsChild>
        <w:div w:id="1248688017">
          <w:marLeft w:val="0"/>
          <w:marRight w:val="0"/>
          <w:marTop w:val="150"/>
          <w:marBottom w:val="0"/>
          <w:divBdr>
            <w:top w:val="none" w:sz="0" w:space="0" w:color="auto"/>
            <w:left w:val="none" w:sz="0" w:space="0" w:color="auto"/>
            <w:bottom w:val="none" w:sz="0" w:space="0" w:color="auto"/>
            <w:right w:val="none" w:sz="0" w:space="0" w:color="auto"/>
          </w:divBdr>
          <w:divsChild>
            <w:div w:id="812985416">
              <w:marLeft w:val="0"/>
              <w:marRight w:val="0"/>
              <w:marTop w:val="0"/>
              <w:marBottom w:val="0"/>
              <w:divBdr>
                <w:top w:val="none" w:sz="0" w:space="0" w:color="auto"/>
                <w:left w:val="none" w:sz="0" w:space="0" w:color="auto"/>
                <w:bottom w:val="none" w:sz="0" w:space="0" w:color="auto"/>
                <w:right w:val="dashed" w:sz="6" w:space="0" w:color="AAAAAA"/>
              </w:divBdr>
              <w:divsChild>
                <w:div w:id="1190795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2032772">
      <w:bodyDiv w:val="1"/>
      <w:marLeft w:val="0"/>
      <w:marRight w:val="0"/>
      <w:marTop w:val="0"/>
      <w:marBottom w:val="0"/>
      <w:divBdr>
        <w:top w:val="none" w:sz="0" w:space="0" w:color="auto"/>
        <w:left w:val="none" w:sz="0" w:space="0" w:color="auto"/>
        <w:bottom w:val="none" w:sz="0" w:space="0" w:color="auto"/>
        <w:right w:val="none" w:sz="0" w:space="0" w:color="auto"/>
      </w:divBdr>
      <w:divsChild>
        <w:div w:id="522285374">
          <w:marLeft w:val="0"/>
          <w:marRight w:val="0"/>
          <w:marTop w:val="150"/>
          <w:marBottom w:val="0"/>
          <w:divBdr>
            <w:top w:val="none" w:sz="0" w:space="0" w:color="auto"/>
            <w:left w:val="none" w:sz="0" w:space="0" w:color="auto"/>
            <w:bottom w:val="none" w:sz="0" w:space="0" w:color="auto"/>
            <w:right w:val="none" w:sz="0" w:space="0" w:color="auto"/>
          </w:divBdr>
          <w:divsChild>
            <w:div w:id="2076320221">
              <w:marLeft w:val="0"/>
              <w:marRight w:val="0"/>
              <w:marTop w:val="0"/>
              <w:marBottom w:val="0"/>
              <w:divBdr>
                <w:top w:val="none" w:sz="0" w:space="0" w:color="auto"/>
                <w:left w:val="none" w:sz="0" w:space="0" w:color="auto"/>
                <w:bottom w:val="none" w:sz="0" w:space="0" w:color="auto"/>
                <w:right w:val="dashed" w:sz="6" w:space="0" w:color="AAAAAA"/>
              </w:divBdr>
              <w:divsChild>
                <w:div w:id="1851409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4771749">
      <w:bodyDiv w:val="1"/>
      <w:marLeft w:val="0"/>
      <w:marRight w:val="0"/>
      <w:marTop w:val="0"/>
      <w:marBottom w:val="0"/>
      <w:divBdr>
        <w:top w:val="none" w:sz="0" w:space="0" w:color="auto"/>
        <w:left w:val="none" w:sz="0" w:space="0" w:color="auto"/>
        <w:bottom w:val="none" w:sz="0" w:space="0" w:color="auto"/>
        <w:right w:val="none" w:sz="0" w:space="0" w:color="auto"/>
      </w:divBdr>
      <w:divsChild>
        <w:div w:id="1587808498">
          <w:marLeft w:val="0"/>
          <w:marRight w:val="0"/>
          <w:marTop w:val="150"/>
          <w:marBottom w:val="0"/>
          <w:divBdr>
            <w:top w:val="none" w:sz="0" w:space="0" w:color="auto"/>
            <w:left w:val="none" w:sz="0" w:space="0" w:color="auto"/>
            <w:bottom w:val="none" w:sz="0" w:space="0" w:color="auto"/>
            <w:right w:val="none" w:sz="0" w:space="0" w:color="auto"/>
          </w:divBdr>
          <w:divsChild>
            <w:div w:id="683172510">
              <w:marLeft w:val="0"/>
              <w:marRight w:val="0"/>
              <w:marTop w:val="0"/>
              <w:marBottom w:val="0"/>
              <w:divBdr>
                <w:top w:val="none" w:sz="0" w:space="0" w:color="auto"/>
                <w:left w:val="none" w:sz="0" w:space="0" w:color="auto"/>
                <w:bottom w:val="none" w:sz="0" w:space="0" w:color="auto"/>
                <w:right w:val="dashed" w:sz="6" w:space="0" w:color="AAAAAA"/>
              </w:divBdr>
              <w:divsChild>
                <w:div w:id="9178622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22503594">
      <w:bodyDiv w:val="1"/>
      <w:marLeft w:val="0"/>
      <w:marRight w:val="0"/>
      <w:marTop w:val="0"/>
      <w:marBottom w:val="0"/>
      <w:divBdr>
        <w:top w:val="none" w:sz="0" w:space="0" w:color="auto"/>
        <w:left w:val="none" w:sz="0" w:space="0" w:color="auto"/>
        <w:bottom w:val="none" w:sz="0" w:space="0" w:color="auto"/>
        <w:right w:val="none" w:sz="0" w:space="0" w:color="auto"/>
      </w:divBdr>
      <w:divsChild>
        <w:div w:id="1859544743">
          <w:marLeft w:val="0"/>
          <w:marRight w:val="0"/>
          <w:marTop w:val="150"/>
          <w:marBottom w:val="0"/>
          <w:divBdr>
            <w:top w:val="none" w:sz="0" w:space="0" w:color="auto"/>
            <w:left w:val="none" w:sz="0" w:space="0" w:color="auto"/>
            <w:bottom w:val="none" w:sz="0" w:space="0" w:color="auto"/>
            <w:right w:val="none" w:sz="0" w:space="0" w:color="auto"/>
          </w:divBdr>
          <w:divsChild>
            <w:div w:id="1757554964">
              <w:marLeft w:val="0"/>
              <w:marRight w:val="0"/>
              <w:marTop w:val="0"/>
              <w:marBottom w:val="0"/>
              <w:divBdr>
                <w:top w:val="none" w:sz="0" w:space="0" w:color="auto"/>
                <w:left w:val="none" w:sz="0" w:space="0" w:color="auto"/>
                <w:bottom w:val="none" w:sz="0" w:space="0" w:color="auto"/>
                <w:right w:val="dashed" w:sz="6" w:space="0" w:color="AAAAAA"/>
              </w:divBdr>
              <w:divsChild>
                <w:div w:id="1219898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47818566">
      <w:bodyDiv w:val="1"/>
      <w:marLeft w:val="0"/>
      <w:marRight w:val="0"/>
      <w:marTop w:val="0"/>
      <w:marBottom w:val="0"/>
      <w:divBdr>
        <w:top w:val="none" w:sz="0" w:space="0" w:color="auto"/>
        <w:left w:val="none" w:sz="0" w:space="0" w:color="auto"/>
        <w:bottom w:val="none" w:sz="0" w:space="0" w:color="auto"/>
        <w:right w:val="none" w:sz="0" w:space="0" w:color="auto"/>
      </w:divBdr>
      <w:divsChild>
        <w:div w:id="129905659">
          <w:marLeft w:val="0"/>
          <w:marRight w:val="0"/>
          <w:marTop w:val="150"/>
          <w:marBottom w:val="0"/>
          <w:divBdr>
            <w:top w:val="none" w:sz="0" w:space="0" w:color="auto"/>
            <w:left w:val="none" w:sz="0" w:space="0" w:color="auto"/>
            <w:bottom w:val="none" w:sz="0" w:space="0" w:color="auto"/>
            <w:right w:val="none" w:sz="0" w:space="0" w:color="auto"/>
          </w:divBdr>
          <w:divsChild>
            <w:div w:id="882667848">
              <w:marLeft w:val="0"/>
              <w:marRight w:val="0"/>
              <w:marTop w:val="0"/>
              <w:marBottom w:val="0"/>
              <w:divBdr>
                <w:top w:val="none" w:sz="0" w:space="0" w:color="auto"/>
                <w:left w:val="none" w:sz="0" w:space="0" w:color="auto"/>
                <w:bottom w:val="none" w:sz="0" w:space="0" w:color="auto"/>
                <w:right w:val="dashed" w:sz="6" w:space="0" w:color="AAAAAA"/>
              </w:divBdr>
              <w:divsChild>
                <w:div w:id="828452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55480297">
      <w:bodyDiv w:val="1"/>
      <w:marLeft w:val="0"/>
      <w:marRight w:val="0"/>
      <w:marTop w:val="0"/>
      <w:marBottom w:val="0"/>
      <w:divBdr>
        <w:top w:val="none" w:sz="0" w:space="0" w:color="auto"/>
        <w:left w:val="none" w:sz="0" w:space="0" w:color="auto"/>
        <w:bottom w:val="none" w:sz="0" w:space="0" w:color="auto"/>
        <w:right w:val="none" w:sz="0" w:space="0" w:color="auto"/>
      </w:divBdr>
      <w:divsChild>
        <w:div w:id="538661058">
          <w:marLeft w:val="0"/>
          <w:marRight w:val="0"/>
          <w:marTop w:val="187"/>
          <w:marBottom w:val="0"/>
          <w:divBdr>
            <w:top w:val="none" w:sz="0" w:space="0" w:color="auto"/>
            <w:left w:val="none" w:sz="0" w:space="0" w:color="auto"/>
            <w:bottom w:val="none" w:sz="0" w:space="0" w:color="auto"/>
            <w:right w:val="none" w:sz="0" w:space="0" w:color="auto"/>
          </w:divBdr>
          <w:divsChild>
            <w:div w:id="1734310111">
              <w:marLeft w:val="0"/>
              <w:marRight w:val="0"/>
              <w:marTop w:val="0"/>
              <w:marBottom w:val="0"/>
              <w:divBdr>
                <w:top w:val="none" w:sz="0" w:space="0" w:color="auto"/>
                <w:left w:val="none" w:sz="0" w:space="0" w:color="auto"/>
                <w:bottom w:val="none" w:sz="0" w:space="0" w:color="auto"/>
                <w:right w:val="dashed" w:sz="8" w:space="0" w:color="AAAAAA"/>
              </w:divBdr>
              <w:divsChild>
                <w:div w:id="1490754137">
                  <w:marLeft w:val="0"/>
                  <w:marRight w:val="0"/>
                  <w:marTop w:val="0"/>
                  <w:marBottom w:val="0"/>
                  <w:divBdr>
                    <w:top w:val="single" w:sz="2" w:space="9" w:color="FFFFFF"/>
                    <w:left w:val="single" w:sz="36" w:space="9" w:color="FFFFFF"/>
                    <w:bottom w:val="single" w:sz="2" w:space="0" w:color="FFFFFF"/>
                    <w:right w:val="single" w:sz="36" w:space="9" w:color="FFFFFF"/>
                  </w:divBdr>
                </w:div>
              </w:divsChild>
            </w:div>
          </w:divsChild>
        </w:div>
      </w:divsChild>
    </w:div>
    <w:div w:id="1317950778">
      <w:bodyDiv w:val="1"/>
      <w:marLeft w:val="0"/>
      <w:marRight w:val="0"/>
      <w:marTop w:val="0"/>
      <w:marBottom w:val="0"/>
      <w:divBdr>
        <w:top w:val="none" w:sz="0" w:space="0" w:color="auto"/>
        <w:left w:val="none" w:sz="0" w:space="0" w:color="auto"/>
        <w:bottom w:val="none" w:sz="0" w:space="0" w:color="auto"/>
        <w:right w:val="none" w:sz="0" w:space="0" w:color="auto"/>
      </w:divBdr>
      <w:divsChild>
        <w:div w:id="504561989">
          <w:marLeft w:val="0"/>
          <w:marRight w:val="0"/>
          <w:marTop w:val="150"/>
          <w:marBottom w:val="0"/>
          <w:divBdr>
            <w:top w:val="none" w:sz="0" w:space="0" w:color="auto"/>
            <w:left w:val="none" w:sz="0" w:space="0" w:color="auto"/>
            <w:bottom w:val="none" w:sz="0" w:space="0" w:color="auto"/>
            <w:right w:val="none" w:sz="0" w:space="0" w:color="auto"/>
          </w:divBdr>
          <w:divsChild>
            <w:div w:id="1477650455">
              <w:marLeft w:val="0"/>
              <w:marRight w:val="0"/>
              <w:marTop w:val="0"/>
              <w:marBottom w:val="0"/>
              <w:divBdr>
                <w:top w:val="none" w:sz="0" w:space="0" w:color="auto"/>
                <w:left w:val="none" w:sz="0" w:space="0" w:color="auto"/>
                <w:bottom w:val="none" w:sz="0" w:space="0" w:color="auto"/>
                <w:right w:val="dashed" w:sz="6" w:space="0" w:color="AAAAAA"/>
              </w:divBdr>
              <w:divsChild>
                <w:div w:id="1003049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60478825">
      <w:bodyDiv w:val="1"/>
      <w:marLeft w:val="0"/>
      <w:marRight w:val="0"/>
      <w:marTop w:val="0"/>
      <w:marBottom w:val="0"/>
      <w:divBdr>
        <w:top w:val="none" w:sz="0" w:space="0" w:color="auto"/>
        <w:left w:val="none" w:sz="0" w:space="0" w:color="auto"/>
        <w:bottom w:val="none" w:sz="0" w:space="0" w:color="auto"/>
        <w:right w:val="none" w:sz="0" w:space="0" w:color="auto"/>
      </w:divBdr>
      <w:divsChild>
        <w:div w:id="593052963">
          <w:marLeft w:val="0"/>
          <w:marRight w:val="0"/>
          <w:marTop w:val="150"/>
          <w:marBottom w:val="0"/>
          <w:divBdr>
            <w:top w:val="none" w:sz="0" w:space="0" w:color="auto"/>
            <w:left w:val="none" w:sz="0" w:space="0" w:color="auto"/>
            <w:bottom w:val="none" w:sz="0" w:space="0" w:color="auto"/>
            <w:right w:val="none" w:sz="0" w:space="0" w:color="auto"/>
          </w:divBdr>
          <w:divsChild>
            <w:div w:id="125467187">
              <w:marLeft w:val="0"/>
              <w:marRight w:val="0"/>
              <w:marTop w:val="0"/>
              <w:marBottom w:val="0"/>
              <w:divBdr>
                <w:top w:val="none" w:sz="0" w:space="0" w:color="auto"/>
                <w:left w:val="none" w:sz="0" w:space="0" w:color="auto"/>
                <w:bottom w:val="none" w:sz="0" w:space="0" w:color="auto"/>
                <w:right w:val="dashed" w:sz="6" w:space="0" w:color="AAAAAA"/>
              </w:divBdr>
              <w:divsChild>
                <w:div w:id="1153334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4687358">
      <w:bodyDiv w:val="1"/>
      <w:marLeft w:val="0"/>
      <w:marRight w:val="0"/>
      <w:marTop w:val="0"/>
      <w:marBottom w:val="0"/>
      <w:divBdr>
        <w:top w:val="none" w:sz="0" w:space="0" w:color="auto"/>
        <w:left w:val="none" w:sz="0" w:space="0" w:color="auto"/>
        <w:bottom w:val="none" w:sz="0" w:space="0" w:color="auto"/>
        <w:right w:val="none" w:sz="0" w:space="0" w:color="auto"/>
      </w:divBdr>
    </w:div>
    <w:div w:id="1965229941">
      <w:bodyDiv w:val="1"/>
      <w:marLeft w:val="0"/>
      <w:marRight w:val="0"/>
      <w:marTop w:val="0"/>
      <w:marBottom w:val="0"/>
      <w:divBdr>
        <w:top w:val="none" w:sz="0" w:space="0" w:color="auto"/>
        <w:left w:val="none" w:sz="0" w:space="0" w:color="auto"/>
        <w:bottom w:val="none" w:sz="0" w:space="0" w:color="auto"/>
        <w:right w:val="none" w:sz="0" w:space="0" w:color="auto"/>
      </w:divBdr>
    </w:div>
    <w:div w:id="2052266696">
      <w:bodyDiv w:val="1"/>
      <w:marLeft w:val="375"/>
      <w:marRight w:val="375"/>
      <w:marTop w:val="0"/>
      <w:marBottom w:val="0"/>
      <w:divBdr>
        <w:top w:val="none" w:sz="0" w:space="0" w:color="auto"/>
        <w:left w:val="none" w:sz="0" w:space="0" w:color="auto"/>
        <w:bottom w:val="none" w:sz="0" w:space="0" w:color="auto"/>
        <w:right w:val="none" w:sz="0" w:space="0" w:color="auto"/>
      </w:divBdr>
      <w:divsChild>
        <w:div w:id="1357778328">
          <w:marLeft w:val="0"/>
          <w:marRight w:val="0"/>
          <w:marTop w:val="0"/>
          <w:marBottom w:val="0"/>
          <w:divBdr>
            <w:top w:val="none" w:sz="0" w:space="0" w:color="auto"/>
            <w:left w:val="none" w:sz="0" w:space="0" w:color="auto"/>
            <w:bottom w:val="none" w:sz="0" w:space="0" w:color="auto"/>
            <w:right w:val="none" w:sz="0" w:space="0" w:color="auto"/>
          </w:divBdr>
          <w:divsChild>
            <w:div w:id="262685316">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3</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neal.marriott</dc:creator>
  <cp:lastModifiedBy>1</cp:lastModifiedBy>
  <cp:revision>23</cp:revision>
  <cp:lastPrinted>2011-01-21T16:54:00Z</cp:lastPrinted>
  <dcterms:created xsi:type="dcterms:W3CDTF">2011-01-21T16:29:00Z</dcterms:created>
  <dcterms:modified xsi:type="dcterms:W3CDTF">2014-01-07T05:33:00Z</dcterms:modified>
</cp:coreProperties>
</file>